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5B" w:rsidRPr="005C7A32" w:rsidRDefault="0008535B" w:rsidP="0008535B">
      <w:pPr>
        <w:rPr>
          <w:rFonts w:ascii="Times New Roman" w:hAnsi="Times New Roman" w:cs="Times New Roman"/>
          <w:sz w:val="24"/>
          <w:szCs w:val="24"/>
        </w:rPr>
      </w:pPr>
      <w:r w:rsidRPr="005C7A32">
        <w:rPr>
          <w:rFonts w:ascii="Times New Roman" w:hAnsi="Times New Roman" w:cs="Times New Roman"/>
          <w:sz w:val="24"/>
          <w:szCs w:val="24"/>
          <w:u w:val="single"/>
        </w:rPr>
        <w:t>Author</w:t>
      </w:r>
      <w:r w:rsidRPr="005C7A32">
        <w:rPr>
          <w:rFonts w:ascii="Times New Roman" w:hAnsi="Times New Roman" w:cs="Times New Roman"/>
          <w:sz w:val="24"/>
          <w:szCs w:val="24"/>
        </w:rPr>
        <w:t xml:space="preserve">: </w:t>
      </w:r>
      <w:r w:rsidRPr="005C7A32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r w:rsidRPr="005C7A32">
        <w:rPr>
          <w:rFonts w:ascii="Times New Roman" w:hAnsi="Times New Roman" w:cs="Times New Roman"/>
          <w:sz w:val="24"/>
          <w:szCs w:val="24"/>
        </w:rPr>
        <w:t xml:space="preserve">ichard </w:t>
      </w:r>
      <w:proofErr w:type="spellStart"/>
      <w:r w:rsidRPr="005C7A32">
        <w:rPr>
          <w:rFonts w:ascii="Times New Roman" w:hAnsi="Times New Roman" w:cs="Times New Roman"/>
          <w:sz w:val="24"/>
          <w:szCs w:val="24"/>
        </w:rPr>
        <w:t>Shearm</w:t>
      </w:r>
      <w:r w:rsidRPr="005C7A32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5C7A32">
        <w:rPr>
          <w:rFonts w:ascii="Times New Roman" w:hAnsi="Times New Roman" w:cs="Times New Roman"/>
          <w:sz w:val="24"/>
          <w:szCs w:val="24"/>
        </w:rPr>
        <w:t xml:space="preserve"> &amp; David </w:t>
      </w:r>
      <w:proofErr w:type="spellStart"/>
      <w:r w:rsidRPr="005C7A32">
        <w:rPr>
          <w:rFonts w:ascii="Times New Roman" w:hAnsi="Times New Roman" w:cs="Times New Roman"/>
          <w:sz w:val="24"/>
          <w:szCs w:val="24"/>
        </w:rPr>
        <w:t>Doloreux</w:t>
      </w:r>
      <w:bookmarkEnd w:id="0"/>
      <w:proofErr w:type="spellEnd"/>
    </w:p>
    <w:p w:rsidR="0008535B" w:rsidRPr="005C7A32" w:rsidRDefault="0008535B" w:rsidP="0008535B">
      <w:pPr>
        <w:rPr>
          <w:rFonts w:ascii="Times New Roman" w:hAnsi="Times New Roman" w:cs="Times New Roman"/>
          <w:sz w:val="24"/>
          <w:szCs w:val="24"/>
        </w:rPr>
      </w:pPr>
      <w:r w:rsidRPr="005C7A32">
        <w:rPr>
          <w:rFonts w:ascii="Times New Roman" w:hAnsi="Times New Roman" w:cs="Times New Roman"/>
          <w:sz w:val="24"/>
          <w:szCs w:val="24"/>
          <w:u w:val="single"/>
        </w:rPr>
        <w:t>Title</w:t>
      </w:r>
      <w:r w:rsidRPr="005C7A32">
        <w:rPr>
          <w:rFonts w:ascii="Times New Roman" w:hAnsi="Times New Roman" w:cs="Times New Roman"/>
          <w:sz w:val="24"/>
          <w:szCs w:val="24"/>
        </w:rPr>
        <w:t xml:space="preserve">: </w:t>
      </w:r>
      <w:r w:rsidRPr="005C7A32">
        <w:rPr>
          <w:rFonts w:ascii="Times New Roman" w:hAnsi="Times New Roman" w:cs="Times New Roman"/>
          <w:sz w:val="24"/>
          <w:szCs w:val="24"/>
        </w:rPr>
        <w:t xml:space="preserve">Innovation beyond cities: </w:t>
      </w:r>
      <w:r w:rsidR="005C7A32" w:rsidRPr="005C7A32">
        <w:rPr>
          <w:rFonts w:ascii="Times New Roman" w:hAnsi="Times New Roman" w:cs="Times New Roman"/>
          <w:sz w:val="24"/>
          <w:szCs w:val="24"/>
        </w:rPr>
        <w:t xml:space="preserve">remoteness and slow innovation </w:t>
      </w:r>
    </w:p>
    <w:p w:rsidR="0008535B" w:rsidRPr="005C7A32" w:rsidRDefault="0008535B" w:rsidP="0008535B">
      <w:pPr>
        <w:rPr>
          <w:rFonts w:ascii="Times New Roman" w:hAnsi="Times New Roman" w:cs="Times New Roman"/>
          <w:sz w:val="24"/>
          <w:szCs w:val="24"/>
        </w:rPr>
      </w:pPr>
    </w:p>
    <w:p w:rsidR="0008535B" w:rsidRPr="005C7A32" w:rsidRDefault="0008535B" w:rsidP="0008535B">
      <w:pPr>
        <w:rPr>
          <w:rFonts w:ascii="Times New Roman" w:hAnsi="Times New Roman" w:cs="Times New Roman"/>
          <w:sz w:val="24"/>
          <w:szCs w:val="24"/>
        </w:rPr>
      </w:pPr>
      <w:r w:rsidRPr="005C7A32">
        <w:rPr>
          <w:rFonts w:ascii="Times New Roman" w:hAnsi="Times New Roman" w:cs="Times New Roman"/>
          <w:sz w:val="24"/>
          <w:szCs w:val="24"/>
        </w:rPr>
        <w:t>Abstract: Much of the geographic research on firm-level innovation is</w:t>
      </w:r>
      <w:r w:rsidRPr="005C7A32">
        <w:rPr>
          <w:rFonts w:ascii="Times New Roman" w:hAnsi="Times New Roman" w:cs="Times New Roman"/>
          <w:sz w:val="24"/>
          <w:szCs w:val="24"/>
        </w:rPr>
        <w:t xml:space="preserve"> </w:t>
      </w:r>
      <w:r w:rsidRPr="005C7A32">
        <w:rPr>
          <w:rFonts w:ascii="Times New Roman" w:hAnsi="Times New Roman" w:cs="Times New Roman"/>
          <w:sz w:val="24"/>
          <w:szCs w:val="24"/>
        </w:rPr>
        <w:t>premised on the idea of open innovation. The prevailing idea is that</w:t>
      </w:r>
      <w:r w:rsidRPr="005C7A32">
        <w:rPr>
          <w:rFonts w:ascii="Times New Roman" w:hAnsi="Times New Roman" w:cs="Times New Roman"/>
          <w:sz w:val="24"/>
          <w:szCs w:val="24"/>
        </w:rPr>
        <w:t xml:space="preserve"> </w:t>
      </w:r>
      <w:r w:rsidRPr="005C7A32">
        <w:rPr>
          <w:rFonts w:ascii="Times New Roman" w:hAnsi="Times New Roman" w:cs="Times New Roman"/>
          <w:sz w:val="24"/>
          <w:szCs w:val="24"/>
        </w:rPr>
        <w:t>innovation occurs more readily in urban settings or clusters, which</w:t>
      </w:r>
      <w:r w:rsidRPr="005C7A32">
        <w:rPr>
          <w:rFonts w:ascii="Times New Roman" w:hAnsi="Times New Roman" w:cs="Times New Roman"/>
          <w:sz w:val="24"/>
          <w:szCs w:val="24"/>
        </w:rPr>
        <w:t xml:space="preserve"> </w:t>
      </w:r>
      <w:r w:rsidRPr="005C7A32">
        <w:rPr>
          <w:rFonts w:ascii="Times New Roman" w:hAnsi="Times New Roman" w:cs="Times New Roman"/>
          <w:sz w:val="24"/>
          <w:szCs w:val="24"/>
        </w:rPr>
        <w:t>benefit from local buzz and from easy access to external actors. However,</w:t>
      </w:r>
      <w:r w:rsidRPr="005C7A32">
        <w:rPr>
          <w:rFonts w:ascii="Times New Roman" w:hAnsi="Times New Roman" w:cs="Times New Roman"/>
          <w:sz w:val="24"/>
          <w:szCs w:val="24"/>
        </w:rPr>
        <w:t xml:space="preserve"> </w:t>
      </w:r>
      <w:r w:rsidRPr="005C7A32">
        <w:rPr>
          <w:rFonts w:ascii="Times New Roman" w:hAnsi="Times New Roman" w:cs="Times New Roman"/>
          <w:sz w:val="24"/>
          <w:szCs w:val="24"/>
        </w:rPr>
        <w:t>there is a body of evidence that demonstrates that firms also introduce</w:t>
      </w:r>
      <w:r w:rsidRPr="005C7A32">
        <w:rPr>
          <w:rFonts w:ascii="Times New Roman" w:hAnsi="Times New Roman" w:cs="Times New Roman"/>
          <w:sz w:val="24"/>
          <w:szCs w:val="24"/>
        </w:rPr>
        <w:t xml:space="preserve"> </w:t>
      </w:r>
      <w:r w:rsidRPr="005C7A32">
        <w:rPr>
          <w:rFonts w:ascii="Times New Roman" w:hAnsi="Times New Roman" w:cs="Times New Roman"/>
          <w:sz w:val="24"/>
          <w:szCs w:val="24"/>
        </w:rPr>
        <w:t>first-to-market innovations in remote regions. In this paper, building</w:t>
      </w:r>
      <w:r w:rsidRPr="005C7A32">
        <w:rPr>
          <w:rFonts w:ascii="Times New Roman" w:hAnsi="Times New Roman" w:cs="Times New Roman"/>
          <w:sz w:val="24"/>
          <w:szCs w:val="24"/>
        </w:rPr>
        <w:t xml:space="preserve"> </w:t>
      </w:r>
      <w:r w:rsidRPr="005C7A32">
        <w:rPr>
          <w:rFonts w:ascii="Times New Roman" w:hAnsi="Times New Roman" w:cs="Times New Roman"/>
          <w:sz w:val="24"/>
          <w:szCs w:val="24"/>
        </w:rPr>
        <w:t>upon work by McCann (2007), we suggest that there are different types of</w:t>
      </w:r>
      <w:r w:rsidRPr="005C7A32">
        <w:rPr>
          <w:rFonts w:ascii="Times New Roman" w:hAnsi="Times New Roman" w:cs="Times New Roman"/>
          <w:sz w:val="24"/>
          <w:szCs w:val="24"/>
        </w:rPr>
        <w:t xml:space="preserve"> </w:t>
      </w:r>
      <w:r w:rsidRPr="005C7A32">
        <w:rPr>
          <w:rFonts w:ascii="Times New Roman" w:hAnsi="Times New Roman" w:cs="Times New Roman"/>
          <w:sz w:val="24"/>
          <w:szCs w:val="24"/>
        </w:rPr>
        <w:t>open innovation: slow innovators, relying on publically sourced</w:t>
      </w:r>
      <w:r w:rsidRPr="005C7A32">
        <w:rPr>
          <w:rFonts w:ascii="Times New Roman" w:hAnsi="Times New Roman" w:cs="Times New Roman"/>
          <w:sz w:val="24"/>
          <w:szCs w:val="24"/>
        </w:rPr>
        <w:t xml:space="preserve"> </w:t>
      </w:r>
      <w:r w:rsidRPr="005C7A32">
        <w:rPr>
          <w:rFonts w:ascii="Times New Roman" w:hAnsi="Times New Roman" w:cs="Times New Roman"/>
          <w:sz w:val="24"/>
          <w:szCs w:val="24"/>
        </w:rPr>
        <w:t>technological information, infrequent contacts with interlocutors and</w:t>
      </w:r>
      <w:r w:rsidRPr="005C7A32">
        <w:rPr>
          <w:rFonts w:ascii="Times New Roman" w:hAnsi="Times New Roman" w:cs="Times New Roman"/>
          <w:sz w:val="24"/>
          <w:szCs w:val="24"/>
        </w:rPr>
        <w:t xml:space="preserve"> </w:t>
      </w:r>
      <w:r w:rsidRPr="005C7A32">
        <w:rPr>
          <w:rFonts w:ascii="Times New Roman" w:hAnsi="Times New Roman" w:cs="Times New Roman"/>
          <w:sz w:val="24"/>
          <w:szCs w:val="24"/>
        </w:rPr>
        <w:t>internal resources, will tend to locate in remote regions. Fast</w:t>
      </w:r>
      <w:r w:rsidRPr="005C7A32">
        <w:rPr>
          <w:rFonts w:ascii="Times New Roman" w:hAnsi="Times New Roman" w:cs="Times New Roman"/>
          <w:sz w:val="24"/>
          <w:szCs w:val="24"/>
        </w:rPr>
        <w:t xml:space="preserve"> </w:t>
      </w:r>
      <w:r w:rsidRPr="005C7A32">
        <w:rPr>
          <w:rFonts w:ascii="Times New Roman" w:hAnsi="Times New Roman" w:cs="Times New Roman"/>
          <w:sz w:val="24"/>
          <w:szCs w:val="24"/>
        </w:rPr>
        <w:t>innovators, relying on market information and frequent interactions, will</w:t>
      </w:r>
      <w:r w:rsidRPr="005C7A32">
        <w:rPr>
          <w:rFonts w:ascii="Times New Roman" w:hAnsi="Times New Roman" w:cs="Times New Roman"/>
          <w:sz w:val="24"/>
          <w:szCs w:val="24"/>
        </w:rPr>
        <w:t xml:space="preserve"> </w:t>
      </w:r>
      <w:r w:rsidRPr="005C7A32">
        <w:rPr>
          <w:rFonts w:ascii="Times New Roman" w:hAnsi="Times New Roman" w:cs="Times New Roman"/>
          <w:sz w:val="24"/>
          <w:szCs w:val="24"/>
        </w:rPr>
        <w:t>locate closer to cities. Exploratory empirical results that examine</w:t>
      </w:r>
      <w:r w:rsidRPr="005C7A32">
        <w:rPr>
          <w:rFonts w:ascii="Times New Roman" w:hAnsi="Times New Roman" w:cs="Times New Roman"/>
          <w:sz w:val="24"/>
          <w:szCs w:val="24"/>
        </w:rPr>
        <w:t xml:space="preserve"> </w:t>
      </w:r>
      <w:r w:rsidRPr="005C7A32">
        <w:rPr>
          <w:rFonts w:ascii="Times New Roman" w:hAnsi="Times New Roman" w:cs="Times New Roman"/>
          <w:sz w:val="24"/>
          <w:szCs w:val="24"/>
        </w:rPr>
        <w:t>information sources (market/non market) and frequency of contacts with</w:t>
      </w:r>
      <w:r w:rsidRPr="005C7A32">
        <w:rPr>
          <w:rFonts w:ascii="Times New Roman" w:hAnsi="Times New Roman" w:cs="Times New Roman"/>
          <w:sz w:val="24"/>
          <w:szCs w:val="24"/>
        </w:rPr>
        <w:t xml:space="preserve"> </w:t>
      </w:r>
      <w:r w:rsidRPr="005C7A32">
        <w:rPr>
          <w:rFonts w:ascii="Times New Roman" w:hAnsi="Times New Roman" w:cs="Times New Roman"/>
          <w:sz w:val="24"/>
          <w:szCs w:val="24"/>
        </w:rPr>
        <w:t>service providers (as a proxy for frequency of contact with all</w:t>
      </w:r>
      <w:r w:rsidRPr="005C7A32">
        <w:rPr>
          <w:rFonts w:ascii="Times New Roman" w:hAnsi="Times New Roman" w:cs="Times New Roman"/>
          <w:sz w:val="24"/>
          <w:szCs w:val="24"/>
        </w:rPr>
        <w:t xml:space="preserve"> </w:t>
      </w:r>
      <w:r w:rsidRPr="005C7A32">
        <w:rPr>
          <w:rFonts w:ascii="Times New Roman" w:hAnsi="Times New Roman" w:cs="Times New Roman"/>
          <w:sz w:val="24"/>
          <w:szCs w:val="24"/>
        </w:rPr>
        <w:t>interlocutors) Quebec manufacturing establishments validate these ideas.</w:t>
      </w:r>
    </w:p>
    <w:p w:rsidR="0008535B" w:rsidRPr="005C7A32" w:rsidRDefault="0008535B" w:rsidP="0008535B">
      <w:pPr>
        <w:rPr>
          <w:rFonts w:ascii="Times New Roman" w:hAnsi="Times New Roman" w:cs="Times New Roman"/>
          <w:sz w:val="24"/>
          <w:szCs w:val="24"/>
        </w:rPr>
      </w:pPr>
    </w:p>
    <w:p w:rsidR="0008535B" w:rsidRPr="005C7A32" w:rsidRDefault="0008535B" w:rsidP="0008535B">
      <w:pPr>
        <w:rPr>
          <w:rFonts w:ascii="Times New Roman" w:hAnsi="Times New Roman" w:cs="Times New Roman"/>
          <w:sz w:val="24"/>
          <w:szCs w:val="24"/>
        </w:rPr>
      </w:pPr>
      <w:r w:rsidRPr="005C7A32">
        <w:rPr>
          <w:rFonts w:ascii="Times New Roman" w:hAnsi="Times New Roman" w:cs="Times New Roman"/>
          <w:sz w:val="24"/>
          <w:szCs w:val="24"/>
          <w:u w:val="single"/>
        </w:rPr>
        <w:t>Keywords</w:t>
      </w:r>
      <w:r w:rsidRPr="005C7A32">
        <w:rPr>
          <w:rFonts w:ascii="Times New Roman" w:hAnsi="Times New Roman" w:cs="Times New Roman"/>
          <w:sz w:val="24"/>
          <w:szCs w:val="24"/>
        </w:rPr>
        <w:t>: cities, proximity, remoteness,</w:t>
      </w:r>
      <w:r w:rsidRPr="005C7A32">
        <w:rPr>
          <w:rFonts w:ascii="Times New Roman" w:hAnsi="Times New Roman" w:cs="Times New Roman"/>
          <w:sz w:val="24"/>
          <w:szCs w:val="24"/>
        </w:rPr>
        <w:t xml:space="preserve"> innovation, information types, </w:t>
      </w:r>
      <w:r w:rsidRPr="005C7A32">
        <w:rPr>
          <w:rFonts w:ascii="Times New Roman" w:hAnsi="Times New Roman" w:cs="Times New Roman"/>
          <w:sz w:val="24"/>
          <w:szCs w:val="24"/>
        </w:rPr>
        <w:t>contact frequency</w:t>
      </w:r>
    </w:p>
    <w:p w:rsidR="0008535B" w:rsidRPr="005C7A32" w:rsidRDefault="0008535B" w:rsidP="0008535B">
      <w:pPr>
        <w:rPr>
          <w:rFonts w:ascii="Times New Roman" w:hAnsi="Times New Roman" w:cs="Times New Roman"/>
          <w:sz w:val="24"/>
          <w:szCs w:val="24"/>
        </w:rPr>
      </w:pPr>
    </w:p>
    <w:sectPr w:rsidR="0008535B" w:rsidRPr="005C7A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5B"/>
    <w:rsid w:val="0008535B"/>
    <w:rsid w:val="002B51D3"/>
    <w:rsid w:val="005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</dc:creator>
  <cp:lastModifiedBy>SIEM</cp:lastModifiedBy>
  <cp:revision>1</cp:revision>
  <dcterms:created xsi:type="dcterms:W3CDTF">2015-12-09T14:11:00Z</dcterms:created>
  <dcterms:modified xsi:type="dcterms:W3CDTF">2015-12-09T14:25:00Z</dcterms:modified>
</cp:coreProperties>
</file>